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2015/2016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Hobes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>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Boháčik</w:t>
      </w:r>
      <w:r>
        <w:tab/>
      </w:r>
      <w:r>
        <w:t>00269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Číž</w:t>
      </w:r>
      <w:r>
        <w:tab/>
      </w:r>
      <w:r>
        <w:t>00281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00171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00170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00215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00168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Lamichová</w:t>
      </w:r>
      <w:r>
        <w:tab/>
      </w:r>
      <w:r>
        <w:t>00181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00180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Mrkvica</w:t>
      </w:r>
      <w:r>
        <w:tab/>
      </w:r>
      <w:r>
        <w:t>00115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00216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00217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00218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Tvrdoň</w:t>
      </w:r>
      <w:r>
        <w:tab/>
      </w:r>
      <w:r>
        <w:t>00172</w:t>
      </w:r>
      <w:r>
        <w:tab/>
      </w:r>
      <w:r>
        <w:t/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Tvrdoňová</w:t>
      </w:r>
      <w:r>
        <w:tab/>
      </w:r>
      <w:r>
        <w:t>00219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Red elefant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Agipp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